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DAC" w:rsidRDefault="00401D12" w:rsidP="00401D12">
      <w:pPr>
        <w:pStyle w:val="1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br/>
      </w:r>
      <w:r>
        <w:rPr>
          <w:rFonts w:ascii="Calibri" w:eastAsia="Calibri" w:hAnsi="Calibri" w:cs="Calibri"/>
          <w:color w:val="000000"/>
          <w:sz w:val="22"/>
          <w:szCs w:val="22"/>
        </w:rPr>
        <w:br/>
      </w:r>
      <w:r w:rsidR="00203FD5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>
                <wp:extent cx="800100" cy="885825"/>
                <wp:effectExtent l="0" t="0" r="0" b="9525"/>
                <wp:docPr id="1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0.png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8001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63.0pt;height:69.8pt;" stroked="f">
                <v:path textboxrect="0,0,0,0"/>
                <v:imagedata r:id="rId9" o:title=""/>
              </v:shape>
            </w:pict>
          </mc:Fallback>
        </mc:AlternateContent>
      </w:r>
    </w:p>
    <w:p w:rsidR="00780DAC" w:rsidRDefault="00780DAC" w:rsidP="00401D12">
      <w:pPr>
        <w:pStyle w:val="1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780DAC" w:rsidRDefault="00203FD5">
      <w:pPr>
        <w:pStyle w:val="1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/>
        <w:ind w:right="134"/>
        <w:jc w:val="center"/>
        <w:rPr>
          <w:rFonts w:ascii="Calibri" w:eastAsia="Calibri" w:hAnsi="Calibri" w:cs="Calibri"/>
          <w:b/>
          <w:color w:val="000000"/>
          <w:sz w:val="44"/>
          <w:szCs w:val="44"/>
        </w:rPr>
      </w:pPr>
      <w:r>
        <w:rPr>
          <w:rFonts w:ascii="Calibri" w:eastAsia="Calibri" w:hAnsi="Calibri" w:cs="Calibri"/>
          <w:b/>
          <w:color w:val="000000"/>
          <w:sz w:val="44"/>
          <w:szCs w:val="44"/>
        </w:rPr>
        <w:t>Беседка “</w:t>
      </w:r>
      <w:r w:rsidR="007747BB">
        <w:rPr>
          <w:rFonts w:ascii="Calibri" w:eastAsia="Calibri" w:hAnsi="Calibri" w:cs="Calibri"/>
          <w:b/>
          <w:color w:val="000000"/>
          <w:sz w:val="44"/>
          <w:szCs w:val="44"/>
        </w:rPr>
        <w:t>Славянка</w:t>
      </w:r>
      <w:r>
        <w:rPr>
          <w:rFonts w:ascii="Calibri" w:eastAsia="Calibri" w:hAnsi="Calibri" w:cs="Calibri"/>
          <w:b/>
          <w:color w:val="000000"/>
          <w:sz w:val="44"/>
          <w:szCs w:val="44"/>
        </w:rPr>
        <w:t>”</w:t>
      </w:r>
    </w:p>
    <w:p w:rsidR="00780DAC" w:rsidRDefault="00203FD5">
      <w:pPr>
        <w:pStyle w:val="1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/>
        <w:ind w:right="134"/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color w:val="000000"/>
          <w:sz w:val="32"/>
          <w:szCs w:val="32"/>
        </w:rPr>
        <w:t xml:space="preserve"> из профильной оцинкованной трубы</w:t>
      </w:r>
    </w:p>
    <w:p w:rsidR="00780DAC" w:rsidRDefault="00780DAC">
      <w:pPr>
        <w:pStyle w:val="1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/>
        <w:ind w:right="134"/>
        <w:jc w:val="center"/>
        <w:rPr>
          <w:rFonts w:ascii="Calibri" w:eastAsia="Calibri" w:hAnsi="Calibri" w:cs="Calibri"/>
          <w:color w:val="000000"/>
          <w:sz w:val="32"/>
          <w:szCs w:val="32"/>
        </w:rPr>
      </w:pPr>
    </w:p>
    <w:p w:rsidR="00780DAC" w:rsidRDefault="00203FD5">
      <w:pPr>
        <w:pStyle w:val="1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  <w:ind w:right="134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ПАСПОРТ ИЗДЕЛИЯ</w:t>
      </w:r>
    </w:p>
    <w:p w:rsidR="00780DAC" w:rsidRDefault="007747BB">
      <w:pPr>
        <w:pStyle w:val="1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  <w:ind w:right="134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br/>
      </w:r>
    </w:p>
    <w:p w:rsidR="00780DAC" w:rsidRDefault="007747BB">
      <w:pPr>
        <w:pStyle w:val="1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  <w:ind w:right="134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747BB">
        <w:rPr>
          <w:rFonts w:ascii="Calibri" w:eastAsia="Calibri" w:hAnsi="Calibri" w:cs="Calibri"/>
          <w:noProof/>
          <w:color w:val="000000"/>
          <w:sz w:val="22"/>
          <w:szCs w:val="22"/>
        </w:rPr>
        <w:drawing>
          <wp:inline distT="0" distB="0" distL="0" distR="0" wp14:anchorId="1764FDB7" wp14:editId="18660D9B">
            <wp:extent cx="4257675" cy="3400425"/>
            <wp:effectExtent l="0" t="0" r="9525" b="9525"/>
            <wp:docPr id="3" name="Рисунок 3" descr="C:\Users\User\Downloads\image_2023-07-10_14_21_28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age_2023-07-10_14_21_28 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DAC" w:rsidRDefault="00780DAC" w:rsidP="001E3152">
      <w:pPr>
        <w:pStyle w:val="1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  <w:ind w:right="134" w:hanging="709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780DAC" w:rsidRDefault="00780DAC" w:rsidP="007747BB">
      <w:pPr>
        <w:pStyle w:val="1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  <w:ind w:right="134"/>
        <w:rPr>
          <w:rFonts w:ascii="Calibri" w:eastAsia="Calibri" w:hAnsi="Calibri" w:cs="Calibri"/>
          <w:color w:val="000000"/>
          <w:sz w:val="22"/>
          <w:szCs w:val="22"/>
        </w:rPr>
      </w:pPr>
    </w:p>
    <w:p w:rsidR="007A5E48" w:rsidRDefault="007A5E48">
      <w:pPr>
        <w:pStyle w:val="1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right="136"/>
        <w:jc w:val="center"/>
        <w:rPr>
          <w:rFonts w:ascii="Arial" w:eastAsia="Arial" w:hAnsi="Arial" w:cs="Arial"/>
          <w:b/>
          <w:color w:val="000000"/>
          <w:sz w:val="36"/>
          <w:szCs w:val="36"/>
        </w:rPr>
      </w:pPr>
    </w:p>
    <w:p w:rsidR="007A5E48" w:rsidRDefault="007A5E48">
      <w:pPr>
        <w:pStyle w:val="1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right="136"/>
        <w:jc w:val="center"/>
        <w:rPr>
          <w:rFonts w:ascii="Arial" w:eastAsia="Arial" w:hAnsi="Arial" w:cs="Arial"/>
          <w:b/>
          <w:color w:val="000000"/>
          <w:sz w:val="36"/>
          <w:szCs w:val="36"/>
        </w:rPr>
      </w:pPr>
    </w:p>
    <w:p w:rsidR="00780DAC" w:rsidRDefault="00203FD5">
      <w:pPr>
        <w:pStyle w:val="1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right="136"/>
        <w:jc w:val="center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длина – 2</w:t>
      </w:r>
      <w:r w:rsidR="00A10D90">
        <w:rPr>
          <w:rFonts w:ascii="Arial" w:eastAsia="Arial" w:hAnsi="Arial" w:cs="Arial"/>
          <w:b/>
          <w:color w:val="000000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color w:val="000000"/>
          <w:sz w:val="36"/>
          <w:szCs w:val="36"/>
        </w:rPr>
        <w:t>м</w:t>
      </w:r>
    </w:p>
    <w:p w:rsidR="00780DAC" w:rsidRDefault="003421BF">
      <w:pPr>
        <w:pStyle w:val="1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right="136"/>
        <w:jc w:val="center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ширина (по основанию) – 2.23</w:t>
      </w:r>
      <w:r w:rsidR="00203FD5">
        <w:rPr>
          <w:rFonts w:ascii="Arial" w:eastAsia="Arial" w:hAnsi="Arial" w:cs="Arial"/>
          <w:b/>
          <w:color w:val="000000"/>
          <w:sz w:val="36"/>
          <w:szCs w:val="36"/>
        </w:rPr>
        <w:t xml:space="preserve"> м</w:t>
      </w:r>
    </w:p>
    <w:p w:rsidR="0098441E" w:rsidRPr="001E3152" w:rsidRDefault="006401CE" w:rsidP="001E3152">
      <w:pPr>
        <w:pStyle w:val="1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  <w:ind w:right="134"/>
        <w:jc w:val="center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высота – 2.</w:t>
      </w:r>
      <w:r w:rsidR="003421BF">
        <w:rPr>
          <w:rFonts w:ascii="Arial" w:eastAsia="Arial" w:hAnsi="Arial" w:cs="Arial"/>
          <w:b/>
          <w:color w:val="000000"/>
          <w:sz w:val="36"/>
          <w:szCs w:val="36"/>
        </w:rPr>
        <w:t>1</w:t>
      </w:r>
      <w:r w:rsidR="00203FD5">
        <w:rPr>
          <w:rFonts w:ascii="Arial" w:eastAsia="Arial" w:hAnsi="Arial" w:cs="Arial"/>
          <w:b/>
          <w:color w:val="000000"/>
          <w:sz w:val="36"/>
          <w:szCs w:val="36"/>
        </w:rPr>
        <w:t>2 м</w:t>
      </w:r>
    </w:p>
    <w:p w:rsidR="00780DAC" w:rsidRDefault="00401D12" w:rsidP="00E36637">
      <w:pPr>
        <w:pStyle w:val="1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4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br/>
      </w:r>
      <w:r w:rsidR="00203FD5">
        <w:rPr>
          <w:rFonts w:ascii="Arial" w:eastAsia="Arial" w:hAnsi="Arial" w:cs="Arial"/>
          <w:b/>
          <w:color w:val="000000"/>
          <w:sz w:val="28"/>
          <w:szCs w:val="28"/>
        </w:rPr>
        <w:t>Инструкция по сборке</w:t>
      </w:r>
    </w:p>
    <w:p w:rsidR="00780DAC" w:rsidRDefault="00116BA1" w:rsidP="00E36637">
      <w:pPr>
        <w:pStyle w:val="1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0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br/>
      </w:r>
      <w:r w:rsidR="00203FD5">
        <w:rPr>
          <w:rFonts w:ascii="Arial" w:eastAsia="Arial" w:hAnsi="Arial" w:cs="Arial"/>
          <w:b/>
          <w:color w:val="000000"/>
          <w:sz w:val="24"/>
          <w:szCs w:val="24"/>
        </w:rPr>
        <w:t>Описание изделия</w:t>
      </w:r>
    </w:p>
    <w:p w:rsidR="00780DAC" w:rsidRDefault="00203FD5">
      <w:pPr>
        <w:pStyle w:val="1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0" w:line="360" w:lineRule="auto"/>
        <w:ind w:left="142" w:right="134"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Беседка предназначена для отдыха на приусадебном участке. Каркас </w:t>
      </w:r>
      <w:r w:rsidR="00B96D20">
        <w:rPr>
          <w:rFonts w:ascii="Arial" w:eastAsia="Arial" w:hAnsi="Arial" w:cs="Arial"/>
          <w:color w:val="000000"/>
          <w:sz w:val="18"/>
          <w:szCs w:val="18"/>
        </w:rPr>
        <w:t>беседки изготовлен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из профильно</w:t>
      </w:r>
      <w:r w:rsidR="001337A8">
        <w:rPr>
          <w:rFonts w:ascii="Arial" w:eastAsia="Arial" w:hAnsi="Arial" w:cs="Arial"/>
          <w:color w:val="000000"/>
          <w:sz w:val="18"/>
          <w:szCs w:val="18"/>
        </w:rPr>
        <w:t>й оцинкованной трубы сечением 25х25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мм и предназначен для покрытия сотовым поликарбонатом. Собирается с помощью кровельных саморезов. Для </w:t>
      </w:r>
      <w:r w:rsidR="00B96D20">
        <w:rPr>
          <w:rFonts w:ascii="Arial" w:eastAsia="Arial" w:hAnsi="Arial" w:cs="Arial"/>
          <w:color w:val="000000"/>
          <w:sz w:val="18"/>
          <w:szCs w:val="18"/>
        </w:rPr>
        <w:t>сборки необходим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9D233E">
        <w:rPr>
          <w:rFonts w:ascii="Arial" w:eastAsia="Arial" w:hAnsi="Arial" w:cs="Arial"/>
          <w:color w:val="000000"/>
          <w:sz w:val="18"/>
          <w:szCs w:val="18"/>
        </w:rPr>
        <w:t>шуруповерт.</w:t>
      </w:r>
      <w:r w:rsidR="00BD4A8D">
        <w:rPr>
          <w:rFonts w:ascii="Arial" w:eastAsia="Arial" w:hAnsi="Arial" w:cs="Arial"/>
          <w:color w:val="000000"/>
          <w:sz w:val="18"/>
          <w:szCs w:val="18"/>
        </w:rPr>
        <w:t xml:space="preserve"> кан</w:t>
      </w:r>
      <w:r w:rsidR="003421BF">
        <w:rPr>
          <w:rFonts w:ascii="Arial" w:eastAsia="Arial" w:hAnsi="Arial" w:cs="Arial"/>
          <w:color w:val="000000"/>
          <w:sz w:val="18"/>
          <w:szCs w:val="18"/>
        </w:rPr>
        <w:t>целярски нож, ключ насадка бита</w:t>
      </w:r>
      <w:r w:rsidR="00BD4A8D">
        <w:rPr>
          <w:rFonts w:ascii="Arial" w:eastAsia="Arial" w:hAnsi="Arial" w:cs="Arial"/>
          <w:color w:val="000000"/>
          <w:sz w:val="18"/>
          <w:szCs w:val="18"/>
        </w:rPr>
        <w:t xml:space="preserve"> м8.</w:t>
      </w:r>
    </w:p>
    <w:p w:rsidR="00780DAC" w:rsidRDefault="00203FD5" w:rsidP="007A5E48">
      <w:pPr>
        <w:pStyle w:val="1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0"/>
        <w:ind w:left="568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Комплектация изделия</w:t>
      </w:r>
    </w:p>
    <w:tbl>
      <w:tblPr>
        <w:tblStyle w:val="StGen0"/>
        <w:tblW w:w="994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030"/>
        <w:gridCol w:w="5433"/>
        <w:gridCol w:w="1482"/>
      </w:tblGrid>
      <w:tr w:rsidR="00780DAC" w:rsidTr="00223438">
        <w:trPr>
          <w:trHeight w:val="624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0DAC" w:rsidRDefault="00780DAC">
            <w:pPr>
              <w:pStyle w:val="1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0DAC" w:rsidRDefault="00203FD5">
            <w:pPr>
              <w:pStyle w:val="1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Наименование деталей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DAC" w:rsidRDefault="00203FD5">
            <w:pPr>
              <w:pStyle w:val="10"/>
              <w:keepNext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Кол-во, </w:t>
            </w:r>
          </w:p>
          <w:p w:rsidR="00780DAC" w:rsidRDefault="00203FD5">
            <w:pPr>
              <w:pStyle w:val="10"/>
              <w:keepNext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шт</w:t>
            </w:r>
          </w:p>
        </w:tc>
      </w:tr>
      <w:tr w:rsidR="00780DAC" w:rsidTr="00223438">
        <w:trPr>
          <w:trHeight w:val="3196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0DAC" w:rsidRDefault="00045A11">
            <w:pPr>
              <w:pStyle w:val="1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45A11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5B416916" wp14:editId="10830070">
                  <wp:extent cx="1786890" cy="1608455"/>
                  <wp:effectExtent l="0" t="0" r="381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890" cy="160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0DAC" w:rsidRDefault="007B6EC1" w:rsidP="001337A8">
            <w:pPr>
              <w:pStyle w:val="1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Сварная деталь каркаса, профиль </w:t>
            </w:r>
            <w:r w:rsidR="001337A8" w:rsidRPr="00BD4A8D">
              <w:rPr>
                <w:rFonts w:ascii="Arial" w:eastAsia="Arial" w:hAnsi="Arial" w:cs="Arial"/>
                <w:color w:val="000000"/>
                <w:sz w:val="18"/>
                <w:szCs w:val="18"/>
              </w:rPr>
              <w:t>25</w:t>
            </w:r>
            <w:r w:rsidR="001337A8">
              <w:rPr>
                <w:rFonts w:ascii="Arial" w:eastAsia="Arial" w:hAnsi="Arial" w:cs="Arial"/>
                <w:color w:val="000000"/>
                <w:sz w:val="18"/>
                <w:szCs w:val="18"/>
              </w:rPr>
              <w:t>*25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DAC" w:rsidRDefault="00203FD5">
            <w:pPr>
              <w:pStyle w:val="1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</w:t>
            </w:r>
          </w:p>
        </w:tc>
      </w:tr>
      <w:tr w:rsidR="00780DAC" w:rsidTr="00223438">
        <w:trPr>
          <w:trHeight w:val="1048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0DAC" w:rsidRDefault="00203FD5">
            <w:pPr>
              <w:pStyle w:val="1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mc:AlternateContent>
                <mc:Choice Requires="wpg">
                  <w:drawing>
                    <wp:inline distT="0" distB="0" distL="0" distR="0">
                      <wp:extent cx="790575" cy="314325"/>
                      <wp:effectExtent l="19050" t="0" r="9525" b="0"/>
                      <wp:docPr id="4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905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mso-wrap-distance-left:0.0pt;mso-wrap-distance-top:0.0pt;mso-wrap-distance-right:0.0pt;mso-wrap-distance-bottom:0.0pt;width:62.2pt;height:24.8pt;" stroked="f" strokeweight="0.75pt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0DAC" w:rsidRDefault="00203FD5" w:rsidP="00223438">
            <w:pPr>
              <w:pStyle w:val="1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Стяжка </w:t>
            </w:r>
            <w:r w:rsidR="00223438">
              <w:rPr>
                <w:rFonts w:ascii="Arial" w:eastAsia="Arial" w:hAnsi="Arial" w:cs="Arial"/>
                <w:color w:val="000000"/>
                <w:sz w:val="16"/>
                <w:szCs w:val="16"/>
              </w:rPr>
              <w:t>малая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DAC" w:rsidRDefault="00223438">
            <w:pPr>
              <w:pStyle w:val="1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</w:tr>
      <w:tr w:rsidR="001337A8" w:rsidTr="00223438">
        <w:trPr>
          <w:trHeight w:val="1048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37A8" w:rsidRDefault="001337A8">
            <w:pPr>
              <w:pStyle w:val="1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7DF0325D" wp14:editId="02C911E6">
                  <wp:extent cx="1123950" cy="446872"/>
                  <wp:effectExtent l="0" t="0" r="0" b="0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>
                            <a:off x="0" y="0"/>
                            <a:ext cx="1142111" cy="4540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37A8" w:rsidRPr="001337A8" w:rsidRDefault="001337A8" w:rsidP="00223438">
            <w:pPr>
              <w:pStyle w:val="1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Стяжка нижняя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7A8" w:rsidRDefault="001337A8">
            <w:pPr>
              <w:pStyle w:val="1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</w:tr>
      <w:tr w:rsidR="00223438" w:rsidTr="00116BA1">
        <w:trPr>
          <w:trHeight w:val="99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3438" w:rsidRDefault="00223438" w:rsidP="00223438">
            <w:pPr>
              <w:pStyle w:val="1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1C51C728" wp14:editId="08520AB9">
                  <wp:extent cx="990600" cy="276225"/>
                  <wp:effectExtent l="19050" t="0" r="0" b="0"/>
                  <wp:docPr id="2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/>
                        </pic:blipFill>
                        <pic:spPr bwMode="auto">
                          <a:xfrm>
                            <a:off x="0" y="0"/>
                            <a:ext cx="994833" cy="277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3438" w:rsidRDefault="00223438" w:rsidP="00223438">
            <w:pPr>
              <w:pStyle w:val="1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Дуга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стола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соединительная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438" w:rsidRDefault="00223438" w:rsidP="00223438">
            <w:pPr>
              <w:pStyle w:val="1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223438" w:rsidTr="00584246">
        <w:trPr>
          <w:trHeight w:val="1109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3438" w:rsidRDefault="00584246" w:rsidP="00223438">
            <w:pPr>
              <w:pStyle w:val="1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584488" cy="584488"/>
                  <wp:effectExtent l="133350" t="133350" r="63500" b="139700"/>
                  <wp:docPr id="7" name="Рисунок 7" descr="Саморез кровельный 5,5х25 сверло,цинк с резиновой прокладкой (10шт) купить  в Ярцев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Саморез кровельный 5,5х25 сверло,цинк с резиновой прокладкой (10шт) купить  в Ярцев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3621385">
                            <a:off x="0" y="0"/>
                            <a:ext cx="600558" cy="600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3438" w:rsidRPr="00223438" w:rsidRDefault="003421BF" w:rsidP="00223438">
            <w:pPr>
              <w:pStyle w:val="1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Кровельные</w:t>
            </w:r>
            <w:r w:rsidR="00BD4A8D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 w:rsidR="00223438">
              <w:rPr>
                <w:rFonts w:ascii="Arial" w:eastAsia="Arial" w:hAnsi="Arial" w:cs="Arial"/>
                <w:color w:val="000000"/>
                <w:sz w:val="18"/>
                <w:szCs w:val="18"/>
              </w:rPr>
              <w:t>аморезы 5,5*25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438" w:rsidRDefault="00223438" w:rsidP="00223438">
            <w:pPr>
              <w:pStyle w:val="1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47</w:t>
            </w:r>
          </w:p>
        </w:tc>
      </w:tr>
      <w:tr w:rsidR="00223438" w:rsidTr="00223438">
        <w:trPr>
          <w:trHeight w:val="1319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3438" w:rsidRDefault="00223438" w:rsidP="00223438">
            <w:pPr>
              <w:pStyle w:val="1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856575" cy="360000"/>
                  <wp:effectExtent l="0" t="0" r="1270" b="2540"/>
                  <wp:docPr id="30" name="Рисунок 30" descr="Саморезы 5*40 белые (уп 1500) РМЗ - westline - Мебельная фурнитура в Москв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морезы 5*40 белые (уп 1500) РМЗ - westline - Мебельная фурнитура в Москв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575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3438" w:rsidRDefault="00223438" w:rsidP="00223438">
            <w:pPr>
              <w:pStyle w:val="1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Саморезы 5*40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438" w:rsidRDefault="00BD4A8D" w:rsidP="00223438">
            <w:pPr>
              <w:pStyle w:val="1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223438" w:rsidTr="00223438">
        <w:trPr>
          <w:trHeight w:val="92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3438" w:rsidRDefault="00223438" w:rsidP="00223438">
            <w:pPr>
              <w:pStyle w:val="1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1895FBD5" wp14:editId="4CEACF6D">
                  <wp:extent cx="1095375" cy="323850"/>
                  <wp:effectExtent l="19050" t="0" r="9525" b="0"/>
                  <wp:docPr id="2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/>
                        </pic:blipFill>
                        <pic:spPr bwMode="auto">
                          <a:xfrm>
                            <a:off x="0" y="0"/>
                            <a:ext cx="109537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3438" w:rsidRDefault="00223438" w:rsidP="00223438">
            <w:pPr>
              <w:pStyle w:val="1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Доска обрезная 2м (без покрытия)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438" w:rsidRDefault="00223438" w:rsidP="00223438">
            <w:pPr>
              <w:pStyle w:val="1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16</w:t>
            </w:r>
          </w:p>
        </w:tc>
      </w:tr>
      <w:tr w:rsidR="00223438" w:rsidTr="003421BF">
        <w:trPr>
          <w:trHeight w:val="525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3438" w:rsidRDefault="00223438" w:rsidP="00223438">
            <w:pPr>
              <w:pStyle w:val="1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2821AF6" wp14:editId="54510D68">
                  <wp:extent cx="1238250" cy="438150"/>
                  <wp:effectExtent l="0" t="0" r="0" b="0"/>
                  <wp:docPr id="32" name="Рисунок 32" descr="http://molotok-gvozd.ru/d/termoshayba_prozrachnay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molotok-gvozd.ru/d/termoshayba_prozrachnaya.jpg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/>
                        </pic:blipFill>
                        <pic:spPr bwMode="auto">
                          <a:xfrm>
                            <a:off x="0" y="0"/>
                            <a:ext cx="123825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3438" w:rsidRDefault="00223438" w:rsidP="00223438">
            <w:pPr>
              <w:pStyle w:val="1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Термошайба пластиковая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438" w:rsidRDefault="00223438" w:rsidP="00223438">
            <w:pPr>
              <w:pStyle w:val="1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22</w:t>
            </w:r>
          </w:p>
        </w:tc>
      </w:tr>
      <w:tr w:rsidR="00223438" w:rsidTr="00223438">
        <w:trPr>
          <w:trHeight w:val="714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3438" w:rsidRDefault="00223438" w:rsidP="00223438">
            <w:pPr>
              <w:pStyle w:val="1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72C04B4C" wp14:editId="5615A2F6">
                  <wp:extent cx="1219200" cy="438150"/>
                  <wp:effectExtent l="19050" t="0" r="0" b="0"/>
                  <wp:docPr id="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/>
                        </pic:blipFill>
                        <pic:spPr bwMode="auto">
                          <a:xfrm>
                            <a:off x="0" y="0"/>
                            <a:ext cx="1219200" cy="4381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3438" w:rsidRDefault="00223438" w:rsidP="00223438">
            <w:pPr>
              <w:pStyle w:val="1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*Сотовый поликарбонат 2,1х6 м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438" w:rsidRDefault="00223438" w:rsidP="00223438">
            <w:pPr>
              <w:pStyle w:val="1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223438" w:rsidTr="00223438">
        <w:trPr>
          <w:trHeight w:val="714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3438" w:rsidRDefault="00223438" w:rsidP="00223438">
            <w:pPr>
              <w:pStyle w:val="1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3797BA8" wp14:editId="2689BB6B">
                  <wp:extent cx="518615" cy="518615"/>
                  <wp:effectExtent l="0" t="0" r="0" b="0"/>
                  <wp:docPr id="8" name="Рисунок 8" descr="Пластиковая заглушка 40х20 купить за 7.00 руб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ластиковая заглушка 40х20 купить за 7.00 руб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306" cy="524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3438" w:rsidRDefault="00223438" w:rsidP="00223438">
            <w:pPr>
              <w:pStyle w:val="1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Заглушка пластиковая 25*25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438" w:rsidRDefault="00223438" w:rsidP="00223438">
            <w:pPr>
              <w:pStyle w:val="1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16</w:t>
            </w:r>
          </w:p>
        </w:tc>
      </w:tr>
    </w:tbl>
    <w:p w:rsidR="00F26FFE" w:rsidRDefault="00F26FFE" w:rsidP="00F26FFE">
      <w:pPr>
        <w:pStyle w:val="1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1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br/>
        <w:t xml:space="preserve">* </w:t>
      </w:r>
      <w:r>
        <w:rPr>
          <w:rFonts w:ascii="Arial" w:eastAsia="Arial" w:hAnsi="Arial" w:cs="Arial"/>
          <w:color w:val="000000"/>
          <w:sz w:val="18"/>
          <w:szCs w:val="18"/>
        </w:rPr>
        <w:t>В комплектацию не входит приобретается отдельно.</w:t>
      </w:r>
    </w:p>
    <w:p w:rsidR="00780DAC" w:rsidRDefault="00223438" w:rsidP="00A10D90">
      <w:pPr>
        <w:pStyle w:val="1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568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br/>
      </w:r>
      <w:r w:rsidR="00203FD5">
        <w:rPr>
          <w:rFonts w:ascii="Arial" w:eastAsia="Arial" w:hAnsi="Arial" w:cs="Arial"/>
          <w:b/>
          <w:color w:val="000000"/>
          <w:sz w:val="24"/>
          <w:szCs w:val="24"/>
        </w:rPr>
        <w:t>Порядок сборки</w:t>
      </w:r>
    </w:p>
    <w:p w:rsidR="001337A8" w:rsidRDefault="001337A8" w:rsidP="003421BF">
      <w:pPr>
        <w:pStyle w:val="docdata"/>
        <w:spacing w:before="0" w:beforeAutospacing="0" w:after="120" w:afterAutospacing="0"/>
        <w:ind w:left="284" w:hanging="142"/>
      </w:pPr>
      <w:r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2F217B" w:rsidRPr="001337A8">
        <w:rPr>
          <w:rFonts w:ascii="Arial" w:hAnsi="Arial" w:cs="Arial"/>
          <w:b/>
          <w:color w:val="000000"/>
          <w:sz w:val="18"/>
          <w:szCs w:val="18"/>
        </w:rPr>
        <w:t>1.</w:t>
      </w:r>
      <w:r w:rsidR="002F217B">
        <w:rPr>
          <w:rFonts w:ascii="Arial" w:hAnsi="Arial" w:cs="Arial"/>
          <w:color w:val="000000"/>
          <w:sz w:val="18"/>
          <w:szCs w:val="18"/>
        </w:rPr>
        <w:t>Соедините средний</w:t>
      </w:r>
      <w:r>
        <w:rPr>
          <w:rFonts w:ascii="Arial" w:hAnsi="Arial" w:cs="Arial"/>
          <w:color w:val="000000"/>
          <w:sz w:val="18"/>
          <w:szCs w:val="18"/>
        </w:rPr>
        <w:t xml:space="preserve"> и торцевые элементы беседки малыми соединительными стяжками с помощью кровельных саморезов.</w:t>
      </w:r>
    </w:p>
    <w:p w:rsidR="001337A8" w:rsidRDefault="001337A8" w:rsidP="003421BF">
      <w:pPr>
        <w:pStyle w:val="afc"/>
        <w:spacing w:before="0" w:beforeAutospacing="0" w:after="120" w:afterAutospacing="0"/>
        <w:ind w:left="284" w:hanging="142"/>
      </w:pPr>
      <w:r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2F217B">
        <w:rPr>
          <w:rFonts w:ascii="Arial" w:hAnsi="Arial" w:cs="Arial"/>
          <w:b/>
          <w:color w:val="000000"/>
          <w:sz w:val="18"/>
          <w:szCs w:val="18"/>
        </w:rPr>
        <w:t>2.</w:t>
      </w:r>
      <w:r w:rsidR="002F217B">
        <w:rPr>
          <w:rFonts w:ascii="Arial" w:hAnsi="Arial" w:cs="Arial"/>
          <w:color w:val="000000"/>
          <w:sz w:val="18"/>
          <w:szCs w:val="18"/>
        </w:rPr>
        <w:t>Соединить стяжкой</w:t>
      </w:r>
      <w:r>
        <w:rPr>
          <w:rFonts w:ascii="Arial" w:hAnsi="Arial" w:cs="Arial"/>
          <w:color w:val="000000"/>
          <w:sz w:val="18"/>
          <w:szCs w:val="18"/>
        </w:rPr>
        <w:t xml:space="preserve"> большого размера каркас под элементами деталей столешницы с помощью </w:t>
      </w:r>
      <w:r w:rsidR="00BD4A8D">
        <w:rPr>
          <w:rFonts w:ascii="Arial" w:hAnsi="Arial" w:cs="Arial"/>
          <w:color w:val="000000"/>
          <w:sz w:val="18"/>
          <w:szCs w:val="18"/>
        </w:rPr>
        <w:t>кровельный саморезов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BD4A8D">
        <w:rPr>
          <w:rFonts w:ascii="Arial" w:hAnsi="Arial" w:cs="Arial"/>
          <w:color w:val="000000"/>
          <w:sz w:val="18"/>
          <w:szCs w:val="18"/>
        </w:rPr>
        <w:t>5.5*25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1337A8" w:rsidRDefault="001337A8" w:rsidP="003421BF">
      <w:pPr>
        <w:pStyle w:val="afc"/>
        <w:spacing w:before="0" w:beforeAutospacing="0" w:after="120" w:afterAutospacing="0"/>
        <w:ind w:left="284" w:hanging="142"/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1337A8">
        <w:rPr>
          <w:rFonts w:ascii="Arial" w:hAnsi="Arial" w:cs="Arial"/>
          <w:b/>
          <w:color w:val="000000"/>
          <w:sz w:val="18"/>
          <w:szCs w:val="18"/>
        </w:rPr>
        <w:t>3.</w:t>
      </w:r>
      <w:r>
        <w:rPr>
          <w:rFonts w:ascii="Arial" w:hAnsi="Arial" w:cs="Arial"/>
          <w:color w:val="000000"/>
          <w:sz w:val="18"/>
          <w:szCs w:val="18"/>
        </w:rPr>
        <w:t>Закрепите нижние стяжки по основанию</w:t>
      </w:r>
      <w:r w:rsidR="00BD4A8D">
        <w:rPr>
          <w:rFonts w:ascii="Arial" w:hAnsi="Arial" w:cs="Arial"/>
          <w:color w:val="000000"/>
          <w:sz w:val="18"/>
          <w:szCs w:val="18"/>
        </w:rPr>
        <w:t xml:space="preserve"> кровельными саморезами 5,5*25</w:t>
      </w:r>
      <w:r>
        <w:rPr>
          <w:rFonts w:ascii="Arial" w:hAnsi="Arial" w:cs="Arial"/>
          <w:color w:val="000000"/>
          <w:sz w:val="18"/>
          <w:szCs w:val="18"/>
        </w:rPr>
        <w:t>. Окончательную затяжку производить после полной сборки.</w:t>
      </w:r>
    </w:p>
    <w:p w:rsidR="001337A8" w:rsidRDefault="001337A8" w:rsidP="001337A8">
      <w:pPr>
        <w:pStyle w:val="afc"/>
        <w:spacing w:before="0" w:beforeAutospacing="0" w:after="120" w:afterAutospacing="0"/>
        <w:ind w:left="284" w:hanging="142"/>
      </w:pPr>
      <w:r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1337A8">
        <w:rPr>
          <w:rFonts w:ascii="Arial" w:hAnsi="Arial" w:cs="Arial"/>
          <w:b/>
          <w:color w:val="000000"/>
          <w:sz w:val="18"/>
          <w:szCs w:val="18"/>
        </w:rPr>
        <w:t>4.</w:t>
      </w:r>
      <w:r>
        <w:rPr>
          <w:rFonts w:ascii="Arial" w:hAnsi="Arial" w:cs="Arial"/>
          <w:color w:val="000000"/>
          <w:sz w:val="18"/>
          <w:szCs w:val="18"/>
        </w:rPr>
        <w:t>Далее устанавливаем доски, выравнивая их по ширине и длине: на стол используем 6</w:t>
      </w:r>
      <w:r w:rsidR="00BD4A8D">
        <w:rPr>
          <w:rFonts w:ascii="Arial" w:hAnsi="Arial" w:cs="Arial"/>
          <w:color w:val="000000"/>
          <w:sz w:val="18"/>
          <w:szCs w:val="18"/>
        </w:rPr>
        <w:t>шт; на</w:t>
      </w:r>
      <w:r>
        <w:rPr>
          <w:rFonts w:ascii="Arial" w:hAnsi="Arial" w:cs="Arial"/>
          <w:color w:val="000000"/>
          <w:sz w:val="18"/>
          <w:szCs w:val="18"/>
        </w:rPr>
        <w:t xml:space="preserve"> скамейки 6</w:t>
      </w:r>
      <w:r w:rsidR="00BD4A8D">
        <w:rPr>
          <w:rFonts w:ascii="Arial" w:hAnsi="Arial" w:cs="Arial"/>
          <w:color w:val="000000"/>
          <w:sz w:val="18"/>
          <w:szCs w:val="18"/>
        </w:rPr>
        <w:t>шт; на</w:t>
      </w:r>
      <w:r>
        <w:rPr>
          <w:rFonts w:ascii="Arial" w:hAnsi="Arial" w:cs="Arial"/>
          <w:color w:val="000000"/>
          <w:sz w:val="18"/>
          <w:szCs w:val="18"/>
        </w:rPr>
        <w:t xml:space="preserve"> спинку 4шт.</w:t>
      </w:r>
    </w:p>
    <w:p w:rsidR="001337A8" w:rsidRDefault="001337A8" w:rsidP="001337A8">
      <w:pPr>
        <w:pStyle w:val="afc"/>
        <w:spacing w:before="0" w:beforeAutospacing="0" w:after="120" w:afterAutospacing="0"/>
        <w:ind w:left="142"/>
      </w:pPr>
      <w:r>
        <w:rPr>
          <w:rFonts w:ascii="Arial" w:hAnsi="Arial" w:cs="Arial"/>
          <w:color w:val="000000"/>
          <w:sz w:val="18"/>
          <w:szCs w:val="18"/>
        </w:rPr>
        <w:t xml:space="preserve">   Для крепления досок к каркасу используем </w:t>
      </w:r>
      <w:r w:rsidR="00BD4A8D">
        <w:rPr>
          <w:rFonts w:ascii="Arial" w:hAnsi="Arial" w:cs="Arial"/>
          <w:color w:val="000000"/>
          <w:sz w:val="18"/>
          <w:szCs w:val="18"/>
        </w:rPr>
        <w:t>саморез 5*4</w:t>
      </w:r>
      <w:r>
        <w:rPr>
          <w:rFonts w:ascii="Arial" w:hAnsi="Arial" w:cs="Arial"/>
          <w:color w:val="000000"/>
          <w:sz w:val="18"/>
          <w:szCs w:val="18"/>
        </w:rPr>
        <w:t xml:space="preserve">0 на каждую доску по 3 </w:t>
      </w:r>
      <w:r w:rsidR="00BD4A8D">
        <w:rPr>
          <w:rFonts w:ascii="Arial" w:hAnsi="Arial" w:cs="Arial"/>
          <w:color w:val="000000"/>
          <w:sz w:val="18"/>
          <w:szCs w:val="18"/>
        </w:rPr>
        <w:t>штуки, на спинку 6 штук.</w:t>
      </w:r>
      <w:r>
        <w:rPr>
          <w:rFonts w:ascii="Arial" w:hAnsi="Arial" w:cs="Arial"/>
          <w:color w:val="000000"/>
          <w:sz w:val="18"/>
          <w:szCs w:val="18"/>
        </w:rPr>
        <w:t> </w:t>
      </w:r>
    </w:p>
    <w:p w:rsidR="001337A8" w:rsidRDefault="001337A8" w:rsidP="00BD4A8D">
      <w:pPr>
        <w:pStyle w:val="afc"/>
        <w:spacing w:before="0" w:beforeAutospacing="0" w:after="120" w:afterAutospacing="0" w:line="273" w:lineRule="auto"/>
        <w:ind w:left="284" w:right="134" w:hanging="425"/>
        <w:jc w:val="both"/>
      </w:pPr>
      <w:r>
        <w:rPr>
          <w:rFonts w:ascii="Arial" w:hAnsi="Arial" w:cs="Arial"/>
          <w:b/>
          <w:color w:val="000000"/>
          <w:sz w:val="18"/>
          <w:szCs w:val="18"/>
        </w:rPr>
        <w:t xml:space="preserve">       </w:t>
      </w:r>
      <w:r w:rsidRPr="001337A8">
        <w:rPr>
          <w:rFonts w:ascii="Arial" w:hAnsi="Arial" w:cs="Arial"/>
          <w:b/>
          <w:color w:val="000000"/>
          <w:sz w:val="18"/>
          <w:szCs w:val="18"/>
        </w:rPr>
        <w:t>5.</w:t>
      </w:r>
      <w:r w:rsidR="00BD4A8D">
        <w:rPr>
          <w:rFonts w:ascii="Arial" w:hAnsi="Arial" w:cs="Arial"/>
          <w:color w:val="000000"/>
          <w:sz w:val="18"/>
          <w:szCs w:val="18"/>
        </w:rPr>
        <w:t>З</w:t>
      </w:r>
      <w:r>
        <w:rPr>
          <w:rFonts w:ascii="Arial" w:hAnsi="Arial" w:cs="Arial"/>
          <w:color w:val="000000"/>
          <w:sz w:val="18"/>
          <w:szCs w:val="18"/>
        </w:rPr>
        <w:t xml:space="preserve">акрепите на собранном каркасе лист </w:t>
      </w:r>
      <w:r w:rsidR="002F217B">
        <w:rPr>
          <w:rFonts w:ascii="Arial" w:hAnsi="Arial" w:cs="Arial"/>
          <w:color w:val="000000"/>
          <w:sz w:val="18"/>
          <w:szCs w:val="18"/>
        </w:rPr>
        <w:t>поликарбоната с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2F217B">
        <w:rPr>
          <w:rFonts w:ascii="Arial" w:hAnsi="Arial" w:cs="Arial"/>
          <w:color w:val="000000"/>
          <w:sz w:val="18"/>
          <w:szCs w:val="18"/>
        </w:rPr>
        <w:t>помощью кровельных</w:t>
      </w:r>
      <w:r>
        <w:rPr>
          <w:rFonts w:ascii="Arial" w:hAnsi="Arial" w:cs="Arial"/>
          <w:color w:val="000000"/>
          <w:sz w:val="18"/>
          <w:szCs w:val="18"/>
        </w:rPr>
        <w:t xml:space="preserve"> саморезов 5,5*25 мм </w:t>
      </w:r>
      <w:r w:rsidR="00BD4A8D">
        <w:rPr>
          <w:rFonts w:ascii="Arial" w:hAnsi="Arial" w:cs="Arial"/>
          <w:color w:val="000000"/>
          <w:sz w:val="18"/>
          <w:szCs w:val="18"/>
        </w:rPr>
        <w:t>через термошайбу в количестве 22шт</w:t>
      </w:r>
      <w:r>
        <w:rPr>
          <w:rFonts w:ascii="Arial" w:hAnsi="Arial" w:cs="Arial"/>
          <w:color w:val="000000"/>
          <w:sz w:val="18"/>
          <w:szCs w:val="18"/>
        </w:rPr>
        <w:t>. При закручивании кровельного самореза не допускайте перетягивания, чтобы не нарушать целостность сотового поликарбоната. Не забудьте снять упаковочную ленту с обеих сторон листа перед монтажом.</w:t>
      </w:r>
    </w:p>
    <w:p w:rsidR="00A10D90" w:rsidRDefault="00A10D90" w:rsidP="001337A8">
      <w:pPr>
        <w:pStyle w:val="1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0"/>
        <w:ind w:left="284" w:hanging="142"/>
        <w:rPr>
          <w:rFonts w:ascii="Arial" w:eastAsia="Arial" w:hAnsi="Arial" w:cs="Arial"/>
          <w:color w:val="000000"/>
          <w:sz w:val="18"/>
          <w:szCs w:val="18"/>
          <w:u w:val="single"/>
        </w:rPr>
      </w:pPr>
    </w:p>
    <w:p w:rsidR="00780DAC" w:rsidRDefault="00203FD5">
      <w:pPr>
        <w:pStyle w:val="1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120" w:right="134" w:firstLine="72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Внимание! </w:t>
      </w:r>
      <w:bookmarkStart w:id="0" w:name="_GoBack"/>
      <w:bookmarkEnd w:id="0"/>
    </w:p>
    <w:p w:rsidR="00780DAC" w:rsidRDefault="00203FD5">
      <w:pPr>
        <w:pStyle w:val="1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120" w:right="134" w:firstLine="72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При установке беседки необходимо дополнительное крепление к земле подручными материалами (арматура и т.п.).</w:t>
      </w:r>
    </w:p>
    <w:p w:rsidR="00780DAC" w:rsidRDefault="00203FD5">
      <w:pPr>
        <w:pStyle w:val="1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120" w:right="134" w:firstLine="720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Участок, на котором устанавливается беседка, должен быть ровным, без существенных перепадов уровня земли. </w:t>
      </w:r>
    </w:p>
    <w:p w:rsidR="00780DAC" w:rsidRDefault="00203FD5">
      <w:pPr>
        <w:pStyle w:val="1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120" w:right="134" w:firstLine="72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Благодарим Вас за приобретение нашего товара!</w:t>
      </w:r>
    </w:p>
    <w:p w:rsidR="00780DAC" w:rsidRDefault="00780DAC">
      <w:pPr>
        <w:pStyle w:val="1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120" w:right="134" w:firstLine="72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780DAC" w:rsidRDefault="00780DAC">
      <w:pPr>
        <w:pStyle w:val="1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780DAC" w:rsidRDefault="00203FD5">
      <w:pPr>
        <w:pStyle w:val="1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0"/>
        <w:ind w:right="-8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ТРЕБОВАНИЯ ПО УСЛОВИЯМ ЭКСПЛУАТАЦИИ</w:t>
      </w:r>
    </w:p>
    <w:p w:rsidR="00780DAC" w:rsidRDefault="00780DAC">
      <w:pPr>
        <w:pStyle w:val="1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0"/>
        <w:ind w:right="-8"/>
        <w:jc w:val="center"/>
        <w:rPr>
          <w:rFonts w:ascii="Arial" w:eastAsia="Arial" w:hAnsi="Arial" w:cs="Arial"/>
          <w:color w:val="000000"/>
          <w:sz w:val="18"/>
          <w:szCs w:val="18"/>
        </w:rPr>
      </w:pPr>
    </w:p>
    <w:p w:rsidR="00780DAC" w:rsidRDefault="00203FD5">
      <w:pPr>
        <w:pStyle w:val="1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60"/>
        <w:ind w:left="425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>Перед установкой внимательно ознакомьтесь с инструкцией. Неправильная сборка беседки может привести к повреждению каркаса.</w:t>
      </w:r>
    </w:p>
    <w:p w:rsidR="00780DAC" w:rsidRDefault="00203FD5">
      <w:pPr>
        <w:pStyle w:val="1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60"/>
        <w:ind w:left="425" w:hanging="357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>При установке беседки необходимо жесткое крепление к поверхности почвы, либо к брусу.</w:t>
      </w:r>
    </w:p>
    <w:p w:rsidR="00780DAC" w:rsidRDefault="00203FD5">
      <w:pPr>
        <w:pStyle w:val="1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60"/>
        <w:ind w:left="425" w:hanging="357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Не подвергайте </w:t>
      </w:r>
      <w:r w:rsidR="00B96D20">
        <w:rPr>
          <w:rFonts w:ascii="Arial" w:eastAsia="Arial" w:hAnsi="Arial" w:cs="Arial"/>
          <w:color w:val="000000"/>
          <w:sz w:val="18"/>
          <w:szCs w:val="18"/>
        </w:rPr>
        <w:t>каркас механическим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воздействиям.</w:t>
      </w:r>
    </w:p>
    <w:p w:rsidR="00780DAC" w:rsidRDefault="00203FD5">
      <w:pPr>
        <w:pStyle w:val="1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60"/>
        <w:ind w:left="425" w:hanging="357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>Не изменяйте самостоятельно конструкцию изделия.</w:t>
      </w:r>
    </w:p>
    <w:p w:rsidR="00863B5E" w:rsidRPr="00863B5E" w:rsidRDefault="00203FD5" w:rsidP="00863B5E">
      <w:pPr>
        <w:pStyle w:val="1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60"/>
        <w:ind w:left="425" w:hanging="357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>Чтобы не допустить уменьшения светопроницаемости сотового поликарбоната, его поверхность рекомендуется очищать хлопковой тканью с помощью воды и моющих средств, не содержащих аммиака и растворителей. Не допускается использования химических средств, содержащих абразивные частицы.</w:t>
      </w:r>
      <w:r w:rsidR="00863B5E" w:rsidRPr="00863B5E">
        <w:rPr>
          <w:rFonts w:ascii="Arial" w:hAnsi="Arial" w:cs="Arial"/>
          <w:color w:val="2C2D2E"/>
          <w:sz w:val="18"/>
          <w:szCs w:val="18"/>
        </w:rPr>
        <w:t xml:space="preserve"> </w:t>
      </w:r>
    </w:p>
    <w:p w:rsidR="00863B5E" w:rsidRPr="00863B5E" w:rsidRDefault="00863B5E" w:rsidP="00863B5E">
      <w:pPr>
        <w:pStyle w:val="1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60"/>
        <w:ind w:left="425" w:hanging="357"/>
        <w:jc w:val="both"/>
        <w:rPr>
          <w:color w:val="000000"/>
        </w:rPr>
      </w:pPr>
      <w:r w:rsidRPr="00863B5E">
        <w:rPr>
          <w:rFonts w:ascii="Arial" w:hAnsi="Arial" w:cs="Arial"/>
          <w:color w:val="2C2D2E"/>
          <w:sz w:val="18"/>
          <w:szCs w:val="18"/>
        </w:rPr>
        <w:t>Беседка предназначена для эксплуатации в летний период. Поэтому в зимний период эксплуатации необходимо ограничить снеговую нагрузку.</w:t>
      </w:r>
    </w:p>
    <w:p w:rsidR="00863B5E" w:rsidRPr="00863B5E" w:rsidRDefault="00863B5E" w:rsidP="00863B5E">
      <w:pPr>
        <w:shd w:val="clear" w:color="auto" w:fill="FFFFFF"/>
        <w:ind w:left="426" w:hanging="426"/>
        <w:rPr>
          <w:rFonts w:ascii="Arial" w:hAnsi="Arial" w:cs="Arial"/>
          <w:color w:val="2C2D2E"/>
          <w:sz w:val="18"/>
          <w:szCs w:val="18"/>
        </w:rPr>
      </w:pPr>
      <w:r>
        <w:rPr>
          <w:rFonts w:ascii="Arial" w:hAnsi="Arial" w:cs="Arial"/>
          <w:color w:val="2C2D2E"/>
          <w:sz w:val="18"/>
          <w:szCs w:val="18"/>
        </w:rPr>
        <w:t xml:space="preserve"> </w:t>
      </w:r>
      <w:r w:rsidRPr="00863B5E">
        <w:rPr>
          <w:rFonts w:ascii="Arial" w:hAnsi="Arial" w:cs="Arial"/>
          <w:color w:val="2C2D2E"/>
          <w:sz w:val="18"/>
          <w:szCs w:val="18"/>
        </w:rPr>
        <w:t>7.</w:t>
      </w:r>
      <w:r>
        <w:rPr>
          <w:rFonts w:ascii="Arial" w:hAnsi="Arial" w:cs="Arial"/>
          <w:color w:val="2C2D2E"/>
          <w:sz w:val="18"/>
          <w:szCs w:val="18"/>
        </w:rPr>
        <w:t xml:space="preserve">    </w:t>
      </w:r>
      <w:r w:rsidRPr="00863B5E">
        <w:rPr>
          <w:rFonts w:ascii="Arial" w:hAnsi="Arial" w:cs="Arial"/>
          <w:color w:val="2C2D2E"/>
          <w:sz w:val="18"/>
          <w:szCs w:val="18"/>
        </w:rPr>
        <w:t xml:space="preserve">Не устанавливать беседку вблизи от деревьев и строений, с которых может упасть снег, тем самым </w:t>
      </w:r>
      <w:r>
        <w:rPr>
          <w:rFonts w:ascii="Arial" w:hAnsi="Arial" w:cs="Arial"/>
          <w:color w:val="2C2D2E"/>
          <w:sz w:val="18"/>
          <w:szCs w:val="18"/>
        </w:rPr>
        <w:t xml:space="preserve">  </w:t>
      </w:r>
      <w:r w:rsidRPr="00863B5E">
        <w:rPr>
          <w:rFonts w:ascii="Arial" w:hAnsi="Arial" w:cs="Arial"/>
          <w:color w:val="2C2D2E"/>
          <w:sz w:val="18"/>
          <w:szCs w:val="18"/>
        </w:rPr>
        <w:t>повредив покрытие и/или каркас.</w:t>
      </w:r>
    </w:p>
    <w:p w:rsidR="00863B5E" w:rsidRPr="00863B5E" w:rsidRDefault="00863B5E" w:rsidP="00863B5E">
      <w:pPr>
        <w:pStyle w:val="a3"/>
        <w:shd w:val="clear" w:color="auto" w:fill="FFFFFF"/>
        <w:ind w:left="1042"/>
        <w:rPr>
          <w:rFonts w:ascii="Arial" w:hAnsi="Arial" w:cs="Arial"/>
          <w:color w:val="2C2D2E"/>
          <w:sz w:val="23"/>
          <w:szCs w:val="23"/>
        </w:rPr>
      </w:pPr>
      <w:r w:rsidRPr="00863B5E">
        <w:rPr>
          <w:rFonts w:ascii="Arial" w:hAnsi="Arial" w:cs="Arial"/>
          <w:color w:val="2C2D2E"/>
          <w:sz w:val="23"/>
          <w:szCs w:val="23"/>
        </w:rPr>
        <w:t> </w:t>
      </w:r>
    </w:p>
    <w:p w:rsidR="00780DAC" w:rsidRDefault="00863B5E" w:rsidP="00863B5E">
      <w:pPr>
        <w:pStyle w:val="1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60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br/>
      </w:r>
    </w:p>
    <w:p w:rsidR="00780DAC" w:rsidRDefault="00203FD5">
      <w:pPr>
        <w:pStyle w:val="1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120"/>
        <w:ind w:right="-8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Гарантийные обязательства</w:t>
      </w:r>
    </w:p>
    <w:p w:rsidR="00780DAC" w:rsidRDefault="00203FD5">
      <w:pPr>
        <w:pStyle w:val="10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60"/>
        <w:ind w:left="426" w:right="-8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>Гарантийный срок эксплуатации – 2 года с даты продажи. Гарантия распространяется на любые производственные дефекты и дефекты материала. Гарантия не распространяется на повреждения, вызванные коррозией элементов конструкции изделия.</w:t>
      </w:r>
    </w:p>
    <w:p w:rsidR="00780DAC" w:rsidRDefault="00203FD5">
      <w:pPr>
        <w:pStyle w:val="10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60" w:line="276" w:lineRule="auto"/>
        <w:ind w:left="426" w:right="-8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>Гарантийные обязательства прекращаются:</w:t>
      </w:r>
    </w:p>
    <w:p w:rsidR="00780DAC" w:rsidRDefault="00203FD5">
      <w:pPr>
        <w:pStyle w:val="10"/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851" w:right="-8" w:hanging="357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>при несоответствии монтажа с инструкцией по сборке;</w:t>
      </w:r>
    </w:p>
    <w:p w:rsidR="00780DAC" w:rsidRDefault="00203FD5">
      <w:pPr>
        <w:pStyle w:val="10"/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851" w:right="-8" w:hanging="357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>при нарушении требований по эксплуатации;</w:t>
      </w:r>
    </w:p>
    <w:p w:rsidR="00780DAC" w:rsidRDefault="00203FD5">
      <w:pPr>
        <w:pStyle w:val="10"/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851" w:right="-8" w:hanging="357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>при использовании не по назначению;</w:t>
      </w:r>
    </w:p>
    <w:p w:rsidR="00780DAC" w:rsidRDefault="00203FD5">
      <w:pPr>
        <w:pStyle w:val="10"/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851" w:right="-8" w:hanging="357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>при наступлении обстоятельств непреодолимой силы (стихийные бедствия);</w:t>
      </w:r>
    </w:p>
    <w:p w:rsidR="00780DAC" w:rsidRDefault="00203FD5">
      <w:pPr>
        <w:pStyle w:val="10"/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60"/>
        <w:ind w:left="851" w:right="-8" w:hanging="357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>при отсутствии паспорта на изделие и документа, подтверждающего оплату.</w:t>
      </w:r>
    </w:p>
    <w:p w:rsidR="00780DAC" w:rsidRDefault="00203FD5">
      <w:pPr>
        <w:pStyle w:val="10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0"/>
        <w:ind w:left="426" w:right="-8" w:hanging="357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>Гарантии не распространяются на сотовый поликарбонат.</w:t>
      </w:r>
    </w:p>
    <w:p w:rsidR="00780DAC" w:rsidRDefault="00203FD5">
      <w:pPr>
        <w:pStyle w:val="1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426" w:right="-8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Предприятие-изготовитель несет ответственность:</w:t>
      </w:r>
    </w:p>
    <w:p w:rsidR="00780DAC" w:rsidRDefault="00203FD5">
      <w:pPr>
        <w:pStyle w:val="1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426" w:right="-8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 за полноту комплектации;</w:t>
      </w:r>
    </w:p>
    <w:p w:rsidR="00780DAC" w:rsidRDefault="00203FD5">
      <w:pPr>
        <w:pStyle w:val="1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426" w:right="-8"/>
        <w:jc w:val="both"/>
        <w:rPr>
          <w:rFonts w:ascii="futurislightctt" w:eastAsia="futurislightctt" w:hAnsi="futurislightctt" w:cs="futurislightctt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- за собираемость.</w:t>
      </w:r>
    </w:p>
    <w:p w:rsidR="00780DAC" w:rsidRDefault="00780DAC">
      <w:pPr>
        <w:pStyle w:val="1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780DAC" w:rsidRDefault="00780DAC">
      <w:pPr>
        <w:pStyle w:val="1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780DAC" w:rsidRDefault="00203FD5">
      <w:pPr>
        <w:pStyle w:val="1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Arial" w:eastAsia="Arial" w:hAnsi="Arial" w:cs="Arial"/>
          <w:i/>
          <w:color w:val="000000"/>
          <w:sz w:val="16"/>
          <w:szCs w:val="16"/>
        </w:rPr>
      </w:pPr>
      <w:r>
        <w:rPr>
          <w:rFonts w:ascii="Arial" w:eastAsia="Arial" w:hAnsi="Arial" w:cs="Arial"/>
          <w:i/>
          <w:color w:val="000000"/>
          <w:sz w:val="16"/>
          <w:szCs w:val="16"/>
        </w:rPr>
        <w:t xml:space="preserve">Продукция не подлежит обязательной </w:t>
      </w:r>
      <w:r w:rsidR="009D233E">
        <w:rPr>
          <w:rFonts w:ascii="Arial" w:eastAsia="Arial" w:hAnsi="Arial" w:cs="Arial"/>
          <w:i/>
          <w:color w:val="000000"/>
          <w:sz w:val="16"/>
          <w:szCs w:val="16"/>
        </w:rPr>
        <w:t>сертификации. Беседка</w:t>
      </w:r>
      <w:r>
        <w:rPr>
          <w:rFonts w:ascii="Arial" w:eastAsia="Arial" w:hAnsi="Arial" w:cs="Arial"/>
          <w:i/>
          <w:color w:val="000000"/>
          <w:sz w:val="16"/>
          <w:szCs w:val="16"/>
        </w:rPr>
        <w:t>, изображенная на рисунках, может не совпадать с приобретенной конструкцией.</w:t>
      </w:r>
    </w:p>
    <w:p w:rsidR="00780DAC" w:rsidRDefault="00780DAC">
      <w:pPr>
        <w:pStyle w:val="1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780DAC" w:rsidRDefault="00780DAC">
      <w:pPr>
        <w:pStyle w:val="1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780DAC" w:rsidRDefault="00780DAC">
      <w:pPr>
        <w:pStyle w:val="1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780DAC" w:rsidRDefault="00780DAC">
      <w:pPr>
        <w:pStyle w:val="1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780DAC" w:rsidRDefault="00780DAC">
      <w:pPr>
        <w:pStyle w:val="1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780DAC" w:rsidRDefault="00780DAC">
      <w:pPr>
        <w:pStyle w:val="1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780DAC" w:rsidRDefault="00780DAC">
      <w:pPr>
        <w:pStyle w:val="1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780DAC" w:rsidRDefault="00780DAC">
      <w:pPr>
        <w:pStyle w:val="1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780DAC" w:rsidRDefault="00780DAC">
      <w:pPr>
        <w:pStyle w:val="1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780DAC" w:rsidRDefault="00780DAC">
      <w:pPr>
        <w:pStyle w:val="1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780DAC" w:rsidRDefault="00780DAC">
      <w:pPr>
        <w:pStyle w:val="1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780DAC" w:rsidRDefault="00780DAC">
      <w:pPr>
        <w:pStyle w:val="1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780DAC" w:rsidRDefault="00780DAC">
      <w:pPr>
        <w:pStyle w:val="1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780DAC" w:rsidRDefault="00780DAC">
      <w:pPr>
        <w:pStyle w:val="1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780DAC" w:rsidRDefault="00780DAC">
      <w:pPr>
        <w:pStyle w:val="1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780DAC" w:rsidRDefault="00780DAC">
      <w:pPr>
        <w:pStyle w:val="1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</w:p>
    <w:sectPr w:rsidR="00780DAC" w:rsidSect="00E36637">
      <w:pgSz w:w="11907" w:h="16839"/>
      <w:pgMar w:top="284" w:right="850" w:bottom="568" w:left="993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19F" w:rsidRDefault="0086319F">
      <w:r>
        <w:separator/>
      </w:r>
    </w:p>
  </w:endnote>
  <w:endnote w:type="continuationSeparator" w:id="0">
    <w:p w:rsidR="0086319F" w:rsidRDefault="0086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uturislightctt">
    <w:altName w:val="Tahoma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19F" w:rsidRDefault="0086319F">
      <w:r>
        <w:separator/>
      </w:r>
    </w:p>
  </w:footnote>
  <w:footnote w:type="continuationSeparator" w:id="0">
    <w:p w:rsidR="0086319F" w:rsidRDefault="00863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F55E6"/>
    <w:multiLevelType w:val="multilevel"/>
    <w:tmpl w:val="6B18F3E0"/>
    <w:lvl w:ilvl="0">
      <w:start w:val="1"/>
      <w:numFmt w:val="decimal"/>
      <w:lvlText w:val="%1."/>
      <w:lvlJc w:val="left"/>
      <w:pPr>
        <w:ind w:left="927" w:hanging="360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ascii="Arial" w:eastAsia="Arial" w:hAnsi="Arial" w:cs="Arial"/>
        <w:sz w:val="18"/>
        <w:szCs w:val="18"/>
        <w:vertAlign w:val="baseline"/>
      </w:rPr>
    </w:lvl>
    <w:lvl w:ilvl="2">
      <w:start w:val="1"/>
      <w:numFmt w:val="decimal"/>
      <w:lvlText w:val="%1.%2.%3."/>
      <w:lvlJc w:val="left"/>
      <w:pPr>
        <w:ind w:left="2007" w:hanging="720"/>
      </w:pPr>
      <w:rPr>
        <w:rFonts w:ascii="Arial" w:eastAsia="Arial" w:hAnsi="Arial" w:cs="Arial"/>
        <w:sz w:val="18"/>
        <w:szCs w:val="18"/>
        <w:vertAlign w:val="baseline"/>
      </w:rPr>
    </w:lvl>
    <w:lvl w:ilvl="3">
      <w:start w:val="1"/>
      <w:numFmt w:val="decimal"/>
      <w:lvlText w:val="%1.%2.%3.%4."/>
      <w:lvlJc w:val="left"/>
      <w:pPr>
        <w:ind w:left="2367" w:hanging="720"/>
      </w:pPr>
      <w:rPr>
        <w:rFonts w:ascii="Arial" w:eastAsia="Arial" w:hAnsi="Arial" w:cs="Arial"/>
        <w:sz w:val="18"/>
        <w:szCs w:val="18"/>
        <w:vertAlign w:val="baseline"/>
      </w:rPr>
    </w:lvl>
    <w:lvl w:ilvl="4">
      <w:start w:val="1"/>
      <w:numFmt w:val="decimal"/>
      <w:lvlText w:val="%1.%2.%3.%4.%5."/>
      <w:lvlJc w:val="left"/>
      <w:pPr>
        <w:ind w:left="3087" w:hanging="1080"/>
      </w:pPr>
      <w:rPr>
        <w:rFonts w:ascii="Arial" w:eastAsia="Arial" w:hAnsi="Arial" w:cs="Arial"/>
        <w:sz w:val="18"/>
        <w:szCs w:val="18"/>
        <w:vertAlign w:val="baseline"/>
      </w:rPr>
    </w:lvl>
    <w:lvl w:ilvl="5">
      <w:start w:val="1"/>
      <w:numFmt w:val="decimal"/>
      <w:lvlText w:val="%1.%2.%3.%4.%5.%6."/>
      <w:lvlJc w:val="left"/>
      <w:pPr>
        <w:ind w:left="3447" w:hanging="1080"/>
      </w:pPr>
      <w:rPr>
        <w:rFonts w:ascii="Arial" w:eastAsia="Arial" w:hAnsi="Arial" w:cs="Arial"/>
        <w:sz w:val="18"/>
        <w:szCs w:val="18"/>
        <w:vertAlign w:val="baseline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ascii="Arial" w:eastAsia="Arial" w:hAnsi="Arial" w:cs="Arial"/>
        <w:sz w:val="18"/>
        <w:szCs w:val="18"/>
        <w:vertAlign w:val="baseline"/>
      </w:rPr>
    </w:lvl>
    <w:lvl w:ilvl="7">
      <w:start w:val="1"/>
      <w:numFmt w:val="decimal"/>
      <w:lvlText w:val="%1.%2.%3.%4.%5.%6.%7.%8."/>
      <w:lvlJc w:val="left"/>
      <w:pPr>
        <w:ind w:left="4527" w:hanging="1440"/>
      </w:pPr>
      <w:rPr>
        <w:rFonts w:ascii="Arial" w:eastAsia="Arial" w:hAnsi="Arial" w:cs="Arial"/>
        <w:sz w:val="18"/>
        <w:szCs w:val="18"/>
        <w:vertAlign w:val="baseline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ascii="Arial" w:eastAsia="Arial" w:hAnsi="Arial" w:cs="Arial"/>
        <w:sz w:val="18"/>
        <w:szCs w:val="18"/>
        <w:vertAlign w:val="baseline"/>
      </w:rPr>
    </w:lvl>
  </w:abstractNum>
  <w:abstractNum w:abstractNumId="1" w15:restartNumberingAfterBreak="0">
    <w:nsid w:val="1C4A7619"/>
    <w:multiLevelType w:val="multilevel"/>
    <w:tmpl w:val="7D2208D8"/>
    <w:lvl w:ilvl="0">
      <w:start w:val="1"/>
      <w:numFmt w:val="decimal"/>
      <w:lvlText w:val="%1."/>
      <w:lvlJc w:val="left"/>
      <w:pPr>
        <w:ind w:left="928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543" w:hanging="719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366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549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4372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5555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6378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7561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8384" w:hanging="1800"/>
      </w:pPr>
      <w:rPr>
        <w:vertAlign w:val="baseline"/>
      </w:rPr>
    </w:lvl>
  </w:abstractNum>
  <w:abstractNum w:abstractNumId="2" w15:restartNumberingAfterBreak="0">
    <w:nsid w:val="4EFE3C65"/>
    <w:multiLevelType w:val="hybridMultilevel"/>
    <w:tmpl w:val="5FE2C888"/>
    <w:lvl w:ilvl="0" w:tplc="823E14EE">
      <w:start w:val="1"/>
      <w:numFmt w:val="decimal"/>
      <w:lvlText w:val="%1."/>
      <w:lvlJc w:val="left"/>
      <w:pPr>
        <w:ind w:left="1042" w:hanging="360"/>
      </w:pPr>
      <w:rPr>
        <w:rFonts w:ascii="Arial" w:eastAsia="Arial" w:hAnsi="Arial" w:cs="Arial"/>
        <w:sz w:val="18"/>
        <w:szCs w:val="18"/>
        <w:vertAlign w:val="baseline"/>
      </w:rPr>
    </w:lvl>
    <w:lvl w:ilvl="1" w:tplc="5E6E3A5A">
      <w:start w:val="1"/>
      <w:numFmt w:val="bullet"/>
      <w:lvlText w:val=""/>
      <w:lvlJc w:val="left"/>
      <w:pPr>
        <w:ind w:left="0" w:firstLine="0"/>
      </w:pPr>
    </w:lvl>
    <w:lvl w:ilvl="2" w:tplc="DE10CBCA">
      <w:start w:val="1"/>
      <w:numFmt w:val="bullet"/>
      <w:lvlText w:val=""/>
      <w:lvlJc w:val="left"/>
      <w:pPr>
        <w:ind w:left="0" w:firstLine="0"/>
      </w:pPr>
    </w:lvl>
    <w:lvl w:ilvl="3" w:tplc="C21084FC">
      <w:start w:val="1"/>
      <w:numFmt w:val="bullet"/>
      <w:lvlText w:val=""/>
      <w:lvlJc w:val="left"/>
      <w:pPr>
        <w:ind w:left="0" w:firstLine="0"/>
      </w:pPr>
    </w:lvl>
    <w:lvl w:ilvl="4" w:tplc="35E04C92">
      <w:start w:val="1"/>
      <w:numFmt w:val="bullet"/>
      <w:lvlText w:val=""/>
      <w:lvlJc w:val="left"/>
      <w:pPr>
        <w:ind w:left="0" w:firstLine="0"/>
      </w:pPr>
    </w:lvl>
    <w:lvl w:ilvl="5" w:tplc="ED00CE86">
      <w:start w:val="1"/>
      <w:numFmt w:val="bullet"/>
      <w:lvlText w:val=""/>
      <w:lvlJc w:val="left"/>
      <w:pPr>
        <w:ind w:left="0" w:firstLine="0"/>
      </w:pPr>
    </w:lvl>
    <w:lvl w:ilvl="6" w:tplc="82989B58">
      <w:start w:val="1"/>
      <w:numFmt w:val="bullet"/>
      <w:lvlText w:val=""/>
      <w:lvlJc w:val="left"/>
      <w:pPr>
        <w:ind w:left="0" w:firstLine="0"/>
      </w:pPr>
    </w:lvl>
    <w:lvl w:ilvl="7" w:tplc="FA36A712">
      <w:start w:val="1"/>
      <w:numFmt w:val="bullet"/>
      <w:lvlText w:val=""/>
      <w:lvlJc w:val="left"/>
      <w:pPr>
        <w:ind w:left="0" w:firstLine="0"/>
      </w:pPr>
    </w:lvl>
    <w:lvl w:ilvl="8" w:tplc="F440069E">
      <w:start w:val="1"/>
      <w:numFmt w:val="bullet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DAC"/>
    <w:rsid w:val="00045A11"/>
    <w:rsid w:val="00084CC4"/>
    <w:rsid w:val="000B416B"/>
    <w:rsid w:val="000D1C48"/>
    <w:rsid w:val="00116BA1"/>
    <w:rsid w:val="001337A8"/>
    <w:rsid w:val="001E1901"/>
    <w:rsid w:val="001E3152"/>
    <w:rsid w:val="00203FD5"/>
    <w:rsid w:val="00223438"/>
    <w:rsid w:val="002F217B"/>
    <w:rsid w:val="003421BF"/>
    <w:rsid w:val="003F2FCE"/>
    <w:rsid w:val="0040135E"/>
    <w:rsid w:val="00401D12"/>
    <w:rsid w:val="00470B0C"/>
    <w:rsid w:val="00584246"/>
    <w:rsid w:val="00612920"/>
    <w:rsid w:val="00626188"/>
    <w:rsid w:val="006401CE"/>
    <w:rsid w:val="00655B91"/>
    <w:rsid w:val="007747BB"/>
    <w:rsid w:val="00780DAC"/>
    <w:rsid w:val="007A5E48"/>
    <w:rsid w:val="007B6EC1"/>
    <w:rsid w:val="007C2D2F"/>
    <w:rsid w:val="007D3ED5"/>
    <w:rsid w:val="00832295"/>
    <w:rsid w:val="0086319F"/>
    <w:rsid w:val="00863B5E"/>
    <w:rsid w:val="0098441E"/>
    <w:rsid w:val="009B0411"/>
    <w:rsid w:val="009B7625"/>
    <w:rsid w:val="009D233E"/>
    <w:rsid w:val="009F788C"/>
    <w:rsid w:val="00A10D90"/>
    <w:rsid w:val="00B401DB"/>
    <w:rsid w:val="00B96D20"/>
    <w:rsid w:val="00BD05A9"/>
    <w:rsid w:val="00BD4A8D"/>
    <w:rsid w:val="00C83040"/>
    <w:rsid w:val="00CA0BE3"/>
    <w:rsid w:val="00D51884"/>
    <w:rsid w:val="00DE66FB"/>
    <w:rsid w:val="00E36637"/>
    <w:rsid w:val="00F26FFE"/>
    <w:rsid w:val="00F441D3"/>
    <w:rsid w:val="00F7737D"/>
    <w:rsid w:val="00F87622"/>
    <w:rsid w:val="00FC3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5D339E-B464-4D55-9E4C-7F73931B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link w:val="1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link w:val="60"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10">
    <w:name w:val="Обычный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10"/>
    <w:next w:val="10"/>
    <w:link w:val="a5"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Subtitle"/>
    <w:basedOn w:val="10"/>
    <w:next w:val="10"/>
    <w:link w:val="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14" w:type="dxa"/>
        <w:left w:w="108" w:type="dxa"/>
        <w:bottom w:w="14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Normal (Web)"/>
    <w:basedOn w:val="a"/>
    <w:uiPriority w:val="99"/>
    <w:semiHidden/>
    <w:unhideWhenUsed/>
    <w:rsid w:val="00863B5E"/>
    <w:pPr>
      <w:spacing w:before="100" w:beforeAutospacing="1" w:after="100" w:afterAutospacing="1"/>
    </w:pPr>
    <w:rPr>
      <w:sz w:val="24"/>
      <w:szCs w:val="24"/>
    </w:rPr>
  </w:style>
  <w:style w:type="paragraph" w:customStyle="1" w:styleId="docdata">
    <w:name w:val="docdata"/>
    <w:aliases w:val="docy,v5,13357,bqiaagaaeyqcaaagiaiaaaohmqaaba8xaaaaaaaaaaaaaaaaaaaaaaaaaaaaaaaaaaaaaaaaaaaaaaaaaaaaaaaaaaaaaaaaaaaaaaaaaaaaaaaaaaaaaaaaaaaaaaaaaaaaaaaaaaaaaaaaaaaaaaaaaaaaaaaaaaaaaaaaaaaaaaaaaaaaaaaaaaaaaaaaaaaaaaaaaaaaaaaaaaaaaaaaaaaaaaaaaaaaaaa"/>
    <w:basedOn w:val="a"/>
    <w:rsid w:val="001337A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4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0.emf"/><Relationship Id="rId18" Type="http://schemas.openxmlformats.org/officeDocument/2006/relationships/image" Target="media/image9.jp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emf"/><Relationship Id="rId17" Type="http://schemas.openxmlformats.org/officeDocument/2006/relationships/image" Target="media/image8.emf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image" Target="media/image2.png"/><Relationship Id="rId19" Type="http://schemas.openxmlformats.org/officeDocument/2006/relationships/image" Target="media/image10.emf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1088</TotalTime>
  <Pages>4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</cp:revision>
  <cp:lastPrinted>2023-09-07T12:45:00Z</cp:lastPrinted>
  <dcterms:created xsi:type="dcterms:W3CDTF">2023-09-04T13:18:00Z</dcterms:created>
  <dcterms:modified xsi:type="dcterms:W3CDTF">2023-09-08T08:54:00Z</dcterms:modified>
</cp:coreProperties>
</file>